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DA3" w14:textId="77777777" w:rsidR="00591011" w:rsidRPr="008F3318" w:rsidRDefault="00000000">
      <w:pPr>
        <w:spacing w:line="276" w:lineRule="auto"/>
        <w:ind w:firstLine="283"/>
        <w:jc w:val="both"/>
        <w:rPr>
          <w:b/>
          <w:bCs/>
        </w:rPr>
      </w:pPr>
      <w:r w:rsidRPr="008F3318">
        <w:rPr>
          <w:rFonts w:ascii="Arial" w:hAnsi="Arial" w:cs="Arial"/>
          <w:b/>
          <w:bCs/>
        </w:rPr>
        <w:t>GUÍA PARA SOLICITAR CERTIFICADO DE COMPATIBILIDAD URBANÍSTICA PARA VIVIENDA TURÍSTICA (CCU VIVIENDA TURÍSTICA)</w:t>
      </w:r>
    </w:p>
    <w:p w14:paraId="0663C4EE" w14:textId="77777777" w:rsidR="00591011" w:rsidRDefault="00591011">
      <w:pPr>
        <w:spacing w:line="276" w:lineRule="auto"/>
        <w:ind w:firstLine="283"/>
        <w:jc w:val="both"/>
        <w:rPr>
          <w:rFonts w:ascii="Arial" w:hAnsi="Arial" w:cs="Arial"/>
        </w:rPr>
      </w:pPr>
    </w:p>
    <w:p w14:paraId="3C86825A" w14:textId="77777777" w:rsidR="00591011" w:rsidRDefault="00000000">
      <w:pPr>
        <w:spacing w:line="276" w:lineRule="auto"/>
        <w:ind w:firstLine="283"/>
        <w:jc w:val="both"/>
      </w:pPr>
      <w:r>
        <w:rPr>
          <w:rFonts w:ascii="Arial" w:hAnsi="Arial" w:cs="Arial"/>
        </w:rPr>
        <w:t>Para solicitar el certificado de compatibilidad urbanística para vivienda turística se deben seguir los siguientes pasos:</w:t>
      </w:r>
    </w:p>
    <w:p w14:paraId="0F4390C3" w14:textId="77777777" w:rsidR="00591011" w:rsidRDefault="00591011">
      <w:pPr>
        <w:spacing w:line="276" w:lineRule="auto"/>
        <w:ind w:firstLine="283"/>
        <w:jc w:val="both"/>
        <w:rPr>
          <w:rFonts w:ascii="Arial" w:hAnsi="Arial" w:cs="Arial"/>
        </w:rPr>
      </w:pPr>
    </w:p>
    <w:p w14:paraId="2E15490E" w14:textId="77777777" w:rsidR="00591011" w:rsidRDefault="00000000">
      <w:pPr>
        <w:spacing w:line="276" w:lineRule="auto"/>
        <w:ind w:firstLine="283"/>
        <w:jc w:val="both"/>
      </w:pPr>
      <w:r>
        <w:rPr>
          <w:rFonts w:ascii="Arial" w:hAnsi="Arial" w:cs="Arial"/>
        </w:rPr>
        <w:t>Pá</w:t>
      </w:r>
      <w:r>
        <w:rPr>
          <w:rFonts w:ascii="Arial" w:hAnsi="Arial" w:cs="Arial"/>
          <w:color w:val="000000"/>
          <w:lang w:eastAsia="es-ES"/>
        </w:rPr>
        <w:t xml:space="preserve">gina del </w:t>
      </w:r>
      <w:r>
        <w:rPr>
          <w:rFonts w:ascii="Arial" w:hAnsi="Arial" w:cs="Arial"/>
          <w:b/>
          <w:bCs/>
          <w:color w:val="000000"/>
          <w:lang w:eastAsia="es-ES"/>
        </w:rPr>
        <w:t xml:space="preserve">Ayuntamiento de San Fulgencio – Sede electrónica – Catálogo de trámite – MEDIO AMBIENTE Y ACTIVIDADES - </w:t>
      </w:r>
      <w:r>
        <w:rPr>
          <w:rStyle w:val="tabla-celda"/>
          <w:b/>
          <w:bCs/>
          <w:sz w:val="28"/>
          <w:szCs w:val="28"/>
          <w:u w:val="single"/>
        </w:rPr>
        <w:t>Solicitud de certificado de compatibilidad urbanística para vivienda turística</w:t>
      </w:r>
      <w:r>
        <w:rPr>
          <w:rStyle w:val="tabla-celda"/>
        </w:rPr>
        <w:t xml:space="preserve"> </w:t>
      </w:r>
      <w:r>
        <w:rPr>
          <w:rFonts w:ascii="Arial" w:hAnsi="Arial" w:cs="Arial"/>
          <w:b/>
          <w:bCs/>
          <w:color w:val="000000"/>
          <w:lang w:eastAsia="es-ES"/>
        </w:rPr>
        <w:t>- Tramitación electrónica</w:t>
      </w:r>
    </w:p>
    <w:p w14:paraId="01A06B1E" w14:textId="77777777" w:rsidR="00591011" w:rsidRDefault="00000000">
      <w:pPr>
        <w:spacing w:beforeAutospacing="1" w:after="119"/>
        <w:ind w:firstLine="284"/>
        <w:jc w:val="both"/>
      </w:pPr>
      <w:r>
        <w:rPr>
          <w:rFonts w:ascii="Arial" w:hAnsi="Arial" w:cs="Arial"/>
          <w:color w:val="000000"/>
          <w:lang w:eastAsia="es-ES"/>
        </w:rPr>
        <w:t xml:space="preserve">En la página del </w:t>
      </w:r>
      <w:r>
        <w:rPr>
          <w:rFonts w:ascii="Arial" w:hAnsi="Arial" w:cs="Arial"/>
          <w:b/>
          <w:bCs/>
          <w:color w:val="000000"/>
          <w:lang w:eastAsia="es-ES"/>
        </w:rPr>
        <w:t>Ayuntamiento de San Fulgencio – Sede electrónica – Información general – Enlaces de interés – Números de cuentas del Ayuntamiento (Número de cuentas bancarias), para realizar el correspondiente ingreso de la tasa.</w:t>
      </w:r>
    </w:p>
    <w:p w14:paraId="023A06E3" w14:textId="77777777" w:rsidR="00591011" w:rsidRDefault="00000000">
      <w:pPr>
        <w:spacing w:beforeAutospacing="1" w:after="119"/>
        <w:ind w:firstLine="284"/>
        <w:jc w:val="both"/>
      </w:pPr>
      <w:r>
        <w:rPr>
          <w:rFonts w:ascii="Arial" w:hAnsi="Arial" w:cs="Arial"/>
          <w:b/>
          <w:bCs/>
          <w:color w:val="000000"/>
          <w:lang w:eastAsia="es-ES"/>
        </w:rPr>
        <w:t>TASA 30.-€</w:t>
      </w:r>
    </w:p>
    <w:p w14:paraId="0726F3A8" w14:textId="77777777" w:rsidR="00591011" w:rsidRDefault="00000000">
      <w:pPr>
        <w:spacing w:beforeAutospacing="1" w:after="119"/>
        <w:ind w:firstLine="284"/>
        <w:jc w:val="both"/>
      </w:pPr>
      <w:r>
        <w:rPr>
          <w:rFonts w:ascii="Arial" w:hAnsi="Arial" w:cs="Arial"/>
          <w:b/>
          <w:bCs/>
          <w:color w:val="000000"/>
          <w:lang w:eastAsia="es-ES"/>
        </w:rPr>
        <w:t>Documentación: Referencia catastral.</w:t>
      </w:r>
    </w:p>
    <w:p w14:paraId="7C5E340D" w14:textId="77777777" w:rsidR="00591011" w:rsidRDefault="00000000">
      <w:pPr>
        <w:spacing w:beforeAutospacing="1" w:after="119"/>
        <w:ind w:firstLine="284"/>
        <w:jc w:val="both"/>
      </w:pPr>
      <w:r>
        <w:rPr>
          <w:rFonts w:ascii="Arial" w:hAnsi="Arial" w:cs="Arial"/>
          <w:b/>
          <w:bCs/>
          <w:color w:val="000000"/>
          <w:lang w:eastAsia="es-ES"/>
        </w:rPr>
        <w:t>CONCEPTO: CCU VIVIENDA TURÍSTICA Y NOMBRE SOLICITANTE</w:t>
      </w:r>
    </w:p>
    <w:p w14:paraId="04EFB235" w14:textId="03F22FF0" w:rsidR="00591011" w:rsidRDefault="00000000" w:rsidP="008F3318">
      <w:pPr>
        <w:spacing w:beforeAutospacing="1" w:after="119"/>
        <w:ind w:firstLine="284"/>
        <w:jc w:val="both"/>
      </w:pPr>
      <w:r>
        <w:rPr>
          <w:rFonts w:ascii="Arial" w:hAnsi="Arial" w:cs="Arial"/>
          <w:b/>
          <w:bCs/>
          <w:color w:val="000000"/>
          <w:lang w:eastAsia="es-ES"/>
        </w:rPr>
        <w:t>Una vez abonada la tasa correspondiente, se deberá adjuntar a la solicitud de dicho certificado</w:t>
      </w:r>
    </w:p>
    <w:p w14:paraId="2B90D871" w14:textId="77777777" w:rsidR="008F3318" w:rsidRPr="008F3318" w:rsidRDefault="008F3318" w:rsidP="008F3318">
      <w:pPr>
        <w:spacing w:beforeAutospacing="1" w:after="119"/>
        <w:ind w:firstLine="284"/>
        <w:jc w:val="both"/>
      </w:pPr>
    </w:p>
    <w:p w14:paraId="7A945DB6" w14:textId="77777777" w:rsidR="00591011" w:rsidRDefault="00000000">
      <w:pPr>
        <w:spacing w:line="276" w:lineRule="auto"/>
        <w:ind w:firstLine="283"/>
        <w:jc w:val="both"/>
      </w:pPr>
      <w:r>
        <w:rPr>
          <w:rFonts w:ascii="Arial" w:hAnsi="Arial" w:cs="Arial"/>
        </w:rPr>
        <w:t>El Ayuntamiento no tiene regulada la inscripción o concesión de licencia de vivienda turística, solamente emite un certificado conforme al informe que ha emitido previamente el técnico municipal.</w:t>
      </w:r>
    </w:p>
    <w:p w14:paraId="28DC13BE" w14:textId="77777777" w:rsidR="00591011" w:rsidRDefault="00591011">
      <w:pPr>
        <w:spacing w:line="276" w:lineRule="auto"/>
        <w:ind w:firstLine="283"/>
        <w:jc w:val="both"/>
        <w:rPr>
          <w:rFonts w:ascii="Arial" w:hAnsi="Arial" w:cs="Arial"/>
        </w:rPr>
      </w:pPr>
    </w:p>
    <w:p w14:paraId="1DEE26FC" w14:textId="77777777" w:rsidR="00591011" w:rsidRDefault="00000000">
      <w:pPr>
        <w:spacing w:line="276" w:lineRule="auto"/>
        <w:ind w:firstLine="283"/>
        <w:jc w:val="both"/>
      </w:pPr>
      <w:r>
        <w:rPr>
          <w:rFonts w:ascii="Arial" w:hAnsi="Arial" w:cs="Arial"/>
        </w:rPr>
        <w:t>Una vez emitido dicho certificado, la persona interesada deberá aportar dicho certificado a aquellos organismos o entidades o plataformas que se lo pidan.</w:t>
      </w:r>
    </w:p>
    <w:p w14:paraId="545A458C" w14:textId="77777777" w:rsidR="00591011" w:rsidRDefault="00591011">
      <w:pPr>
        <w:spacing w:line="276" w:lineRule="auto"/>
        <w:ind w:firstLine="283"/>
        <w:jc w:val="both"/>
        <w:rPr>
          <w:rFonts w:ascii="Arial" w:hAnsi="Arial" w:cs="Arial"/>
        </w:rPr>
      </w:pPr>
    </w:p>
    <w:p w14:paraId="262AE7F3" w14:textId="77777777" w:rsidR="00591011" w:rsidRDefault="00591011">
      <w:pPr>
        <w:spacing w:line="276" w:lineRule="auto"/>
        <w:jc w:val="both"/>
        <w:rPr>
          <w:rFonts w:ascii="Arial" w:hAnsi="Arial" w:cs="Arial"/>
        </w:rPr>
      </w:pPr>
    </w:p>
    <w:p w14:paraId="571111D1" w14:textId="77777777" w:rsidR="00591011" w:rsidRDefault="00591011"/>
    <w:sectPr w:rsidR="00591011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11"/>
    <w:rsid w:val="00591011"/>
    <w:rsid w:val="008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17E8"/>
  <w15:docId w15:val="{CC13080B-4E1D-4519-BB53-47BC5433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abla-celda">
    <w:name w:val="tabla-celda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Bernabe - Ayto S. Fulgencio</cp:lastModifiedBy>
  <cp:revision>2</cp:revision>
  <dcterms:created xsi:type="dcterms:W3CDTF">2024-02-06T10:45:00Z</dcterms:created>
  <dcterms:modified xsi:type="dcterms:W3CDTF">2024-02-06T10:46:00Z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2024-02-06T10:34:40Z</dcterms:modified>
  <cp:revision>2</cp:revision>
  <dc:subject/>
  <dc:title/>
</cp:coreProperties>
</file>